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numPr>
          <w:ilvl w:val="0"/>
          <w:numId w:val="2"/>
        </w:numPr>
        <w:spacing w:line="240" w:lineRule="auto"/>
        <w:ind w:left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"/>
          <w:szCs w:val="2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-38099</wp:posOffset>
                </wp:positionH>
                <wp:positionV relativeFrom="page">
                  <wp:posOffset>-4762</wp:posOffset>
                </wp:positionV>
                <wp:extent cx="2370007" cy="10039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24800" y="521100"/>
                          <a:ext cx="2683500" cy="8279400"/>
                        </a:xfrm>
                        <a:prstGeom prst="rect">
                          <a:avLst/>
                        </a:prstGeom>
                        <a:solidFill>
                          <a:srgbClr val="020202"/>
                        </a:solidFill>
                        <a:ln cap="flat" cmpd="sng" w="9525">
                          <a:solidFill>
                            <a:srgbClr val="02020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-38099</wp:posOffset>
                </wp:positionH>
                <wp:positionV relativeFrom="page">
                  <wp:posOffset>-4762</wp:posOffset>
                </wp:positionV>
                <wp:extent cx="2370007" cy="10039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007" cy="1003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750.0" w:type="dxa"/>
        <w:tblLayout w:type="fixed"/>
        <w:tblLook w:val="0600"/>
      </w:tblPr>
      <w:tblGrid>
        <w:gridCol w:w="3045"/>
        <w:gridCol w:w="585"/>
        <w:gridCol w:w="7860"/>
        <w:tblGridChange w:id="0">
          <w:tblGrid>
            <w:gridCol w:w="3045"/>
            <w:gridCol w:w="585"/>
            <w:gridCol w:w="7860"/>
          </w:tblGrid>
        </w:tblGridChange>
      </w:tblGrid>
      <w:tr>
        <w:trPr>
          <w:cantSplit w:val="0"/>
          <w:trHeight w:val="13779.4886132812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-283.46456692913387" w:right="268.81889763779554" w:firstLine="0"/>
              <w:jc w:val="center"/>
              <w:rPr>
                <w:rFonts w:ascii="Rubik" w:cs="Rubik" w:eastAsia="Rubik" w:hAnsi="Rubik"/>
                <w:b w:val="1"/>
                <w:color w:val="ffe6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e600"/>
                <w:sz w:val="20"/>
                <w:szCs w:val="20"/>
              </w:rPr>
              <w:drawing>
                <wp:inline distB="114300" distT="114300" distL="114300" distR="114300">
                  <wp:extent cx="995363" cy="99536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63" cy="9953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0" w:firstLine="0"/>
              <w:jc w:val="left"/>
              <w:rPr>
                <w:rFonts w:ascii="Rubik" w:cs="Rubik" w:eastAsia="Rubik" w:hAnsi="Rubik"/>
                <w:b w:val="1"/>
                <w:color w:val="ffe600"/>
                <w:sz w:val="48"/>
                <w:szCs w:val="48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e600"/>
                <w:sz w:val="46"/>
                <w:szCs w:val="46"/>
                <w:u w:val="single"/>
                <w:rtl w:val="0"/>
              </w:rPr>
              <w:t xml:space="preserve">WONM</w:t>
            </w:r>
            <w:r w:rsidDel="00000000" w:rsidR="00000000" w:rsidRPr="00000000">
              <w:rPr>
                <w:rFonts w:ascii="Rubik" w:cs="Rubik" w:eastAsia="Rubik" w:hAnsi="Rubik"/>
                <w:b w:val="1"/>
                <w:color w:val="ffe600"/>
                <w:sz w:val="48"/>
                <w:szCs w:val="48"/>
                <w:u w:val="single"/>
                <w:rtl w:val="0"/>
              </w:rPr>
              <w:t xml:space="preserve">IN JO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left"/>
              <w:rPr>
                <w:rFonts w:ascii="Rubik" w:cs="Rubik" w:eastAsia="Rubik" w:hAnsi="Rubik"/>
                <w:b w:val="1"/>
                <w:color w:val="ffffff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   3D Modeler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b w:val="1"/>
                <w:color w:val="ffffff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Rubik" w:cs="Rubik" w:eastAsia="Rubik" w:hAnsi="Rubik"/>
                  <w:b w:val="1"/>
                  <w:color w:val="ffffff"/>
                  <w:sz w:val="24"/>
                  <w:szCs w:val="24"/>
                  <w:u w:val="single"/>
                  <w:rtl w:val="0"/>
                </w:rPr>
                <w:t xml:space="preserve">www.wonminjo.com</w:t>
              </w:r>
            </w:hyperlink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Rubik" w:cs="Rubik" w:eastAsia="Rubik" w:hAnsi="Rubik"/>
                  <w:color w:val="ffffff"/>
                  <w:sz w:val="20"/>
                  <w:szCs w:val="20"/>
                  <w:u w:val="single"/>
                  <w:rtl w:val="0"/>
                </w:rPr>
                <w:t xml:space="preserve">wonminjo3d@gmail.com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415-726-3750 • San Francisco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b w:val="1"/>
                <w:color w:val="ffe6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e600"/>
                <w:sz w:val="28"/>
                <w:szCs w:val="28"/>
                <w:u w:val="single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4"/>
                <w:szCs w:val="24"/>
                <w:rtl w:val="0"/>
              </w:rPr>
              <w:t xml:space="preserve">Tools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Maya, ZBrush, Photoshop, Substance Painter,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After Effects, ShotGrid,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Nuke, Marvelous Designer,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PureRef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Unreal Engine, Unity,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ClipStudio, Procreate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ubik" w:cs="Rubik" w:eastAsia="Rubik" w:hAnsi="Rubi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4"/>
                <w:szCs w:val="24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High-quality 3D modeling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(organic and hard surface),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retopology, UV mapping,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texturing (PBR Shader), XGen Grooming,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rendering, lighting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anatomy, clay sculpting,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drawing, proportion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4"/>
                <w:szCs w:val="24"/>
                <w:rtl w:val="0"/>
              </w:rPr>
              <w:t xml:space="preserve">Interpersonal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Time management, communication, pro-active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positive attitude, flexible and adaptable,  problem solver,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ffff"/>
                <w:sz w:val="24"/>
                <w:szCs w:val="24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sz w:val="20"/>
                <w:szCs w:val="20"/>
                <w:rtl w:val="0"/>
              </w:rPr>
              <w:t xml:space="preserve">English &amp; Korean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ffd966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d966"/>
                <w:sz w:val="28"/>
                <w:szCs w:val="28"/>
                <w:u w:val="single"/>
                <w:rtl w:val="0"/>
              </w:rPr>
              <w:t xml:space="preserve">ABOUT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A detail-oriented 3D modeling artist passionate about creating visually stunning, stylized, and realistic 3D characters. Positive team 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player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 experienced working in the CG pipeline.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ffd966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d966"/>
                <w:sz w:val="28"/>
                <w:szCs w:val="28"/>
                <w:u w:val="singl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4"/>
                <w:szCs w:val="24"/>
                <w:rtl w:val="0"/>
              </w:rPr>
              <w:t xml:space="preserve">Character Modeler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 Studio X, San Francisco (2022-2023)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Sculpted the stylized boy character Danny including clothes and shoes, based on concept art for the short film </w:t>
            </w:r>
            <w:r w:rsidDel="00000000" w:rsidR="00000000" w:rsidRPr="00000000">
              <w:rPr>
                <w:rFonts w:ascii="Rubik" w:cs="Rubik" w:eastAsia="Rubik" w:hAnsi="Rubik"/>
                <w:i w:val="1"/>
                <w:color w:val="343541"/>
                <w:sz w:val="18"/>
                <w:szCs w:val="18"/>
                <w:rtl w:val="0"/>
              </w:rPr>
              <w:t xml:space="preserve">Bonded.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Communicated closely with the director and teammates in weekly meetings and applied their feedback to the model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Retopologized mesh and created UV maps for texturing.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360" w:right="-163.34645669291376" w:firstLine="0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4"/>
                <w:szCs w:val="24"/>
                <w:rtl w:val="0"/>
              </w:rPr>
              <w:t xml:space="preserve">CG Generalist 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Studio X, San Francisco (2024-present)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Set up the scene of the assigned shot in Maya with textured assets, applied alembic cache, and rendered EXR files following the naming convention for the short film </w:t>
            </w:r>
            <w:r w:rsidDel="00000000" w:rsidR="00000000" w:rsidRPr="00000000">
              <w:rPr>
                <w:rFonts w:ascii="Rubik" w:cs="Rubik" w:eastAsia="Rubik" w:hAnsi="Rubik"/>
                <w:i w:val="1"/>
                <w:color w:val="343541"/>
                <w:sz w:val="18"/>
                <w:szCs w:val="18"/>
                <w:rtl w:val="0"/>
              </w:rPr>
              <w:t xml:space="preserve">Chain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Rendered Background shots in Unreal Engine.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Worked with the team for troubleshooting.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Adjusted the lighting in Nuke using cryptomatte and Grade node and produced the final comp as png image sequence and mp4.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ffd966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d966"/>
                <w:sz w:val="28"/>
                <w:szCs w:val="28"/>
                <w:u w:val="singl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4"/>
                <w:szCs w:val="24"/>
                <w:rtl w:val="0"/>
              </w:rPr>
              <w:t xml:space="preserve">Bachelor of Fine Arts in Animation &amp; Visual Effects, Emphasis in 3D Modeling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Academy of Art University, San Francisco (May 2024)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i w:val="1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i w:val="1"/>
                <w:color w:val="343541"/>
                <w:sz w:val="20"/>
                <w:szCs w:val="20"/>
                <w:rtl w:val="0"/>
              </w:rPr>
              <w:t xml:space="preserve">Courses include Organic Modeling, Hard Surface Modeling, Head Sculpting and Facial Expressions Ecorche, Advanced Lookdev and Lighting, Figure Modeling, Game Engines, Respect for Acting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16"/>
                <w:szCs w:val="16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0"/>
                <w:szCs w:val="20"/>
                <w:rtl w:val="0"/>
              </w:rPr>
              <w:t xml:space="preserve">Academy of Art University 2024 Spring </w:t>
            </w: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0"/>
                <w:szCs w:val="20"/>
                <w:rtl w:val="0"/>
              </w:rPr>
              <w:t xml:space="preserve">Award</w:t>
            </w: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0"/>
                <w:szCs w:val="20"/>
                <w:rtl w:val="0"/>
              </w:rPr>
              <w:t xml:space="preserve"> Winner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16"/>
                <w:szCs w:val="16"/>
                <w:rtl w:val="0"/>
              </w:rPr>
              <w:t xml:space="preserve">3D Realistic Organic Modeling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ffd966"/>
                <w:u w:val="single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ffd966"/>
                <w:sz w:val="28"/>
                <w:szCs w:val="28"/>
                <w:u w:val="single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4"/>
                <w:szCs w:val="24"/>
                <w:rtl w:val="0"/>
              </w:rPr>
              <w:t xml:space="preserve">Head Sculpt, Tom Cruise Likeness 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(2022-2023)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76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Sculpted a realistic portrait of Tom Cruise and created facial expressions and blend shapes. Sculpted the heads and expressions using layers in ZBrush.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76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Brought the expressions to Maya and created blend shapes of anger, sadness, disgust, happiness, and surprise.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76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Hand-painted the realistic skin textures using poly paint in ZBrush and applied to the mesh using AiStandard shaders Groomed hair, eyebrows, and eyelashes using XGen in Maya.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4"/>
                <w:szCs w:val="24"/>
                <w:rtl w:val="0"/>
              </w:rPr>
              <w:t xml:space="preserve">Ashitaka Character Modeling 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(2023-2024)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Sculpted and retopologized a VFX-ready full-body high-res character from concept art.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Objects include weapons, clothing, patterns, a character, a functioning mechanical arm, a monitor, and a gas mask.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Hand-painted textures in Substance Painter and applied them with PBR shader.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/>
              <w:rPr>
                <w:rFonts w:ascii="Rubik" w:cs="Rubik" w:eastAsia="Rubik" w:hAnsi="Rubik"/>
                <w:color w:val="343541"/>
                <w:sz w:val="16"/>
                <w:szCs w:val="16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Set up the scene in Maya with an organized naming convention.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Categorize materials on the character to minimize the number of shaders.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-163.34645669291376"/>
              <w:rPr>
                <w:rFonts w:ascii="Rubik" w:cs="Rubik" w:eastAsia="Rubik" w:hAnsi="Rubik"/>
                <w:color w:val="34354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343541"/>
                <w:sz w:val="24"/>
                <w:szCs w:val="24"/>
                <w:rtl w:val="0"/>
              </w:rPr>
              <w:t xml:space="preserve">Texture/Lookdev/Lighting, Mery &amp; Armstrong </w:t>
            </w:r>
            <w:r w:rsidDel="00000000" w:rsidR="00000000" w:rsidRPr="00000000">
              <w:rPr>
                <w:rFonts w:ascii="Rubik" w:cs="Rubik" w:eastAsia="Rubik" w:hAnsi="Rubik"/>
                <w:color w:val="343541"/>
                <w:sz w:val="20"/>
                <w:szCs w:val="20"/>
                <w:rtl w:val="0"/>
              </w:rPr>
              <w:t xml:space="preserve">(2023)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Created PBR shaders for two stylized characters, Mery and Armstrong. Hand-painted stylized textures using Substance Painter and created specular, diffuse, and bump maps of their skin, clothing, and eyes.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spacing w:line="276" w:lineRule="auto"/>
              <w:ind w:left="360" w:right="-163.34645669291376" w:hanging="360"/>
              <w:rPr>
                <w:rFonts w:ascii="Rubik" w:cs="Rubik" w:eastAsia="Rubik" w:hAnsi="Rubik"/>
                <w:color w:val="343541"/>
                <w:sz w:val="18"/>
                <w:szCs w:val="18"/>
              </w:rPr>
            </w:pPr>
            <w:r w:rsidDel="00000000" w:rsidR="00000000" w:rsidRPr="00000000">
              <w:rPr>
                <w:rFonts w:ascii="Rubik" w:cs="Rubik" w:eastAsia="Rubik" w:hAnsi="Rubik"/>
                <w:color w:val="343541"/>
                <w:sz w:val="18"/>
                <w:szCs w:val="18"/>
                <w:rtl w:val="0"/>
              </w:rPr>
              <w:t xml:space="preserve">Applied the textures in Maya using Arnold AiStandard surface shader and adjusted them to be visually appealing, including subsurface scattering.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rPr>
          <w:rFonts w:ascii="Rubik" w:cs="Rubik" w:eastAsia="Rubik" w:hAnsi="Rubik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ubi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onminjo3d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wonminj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ubik-regular.ttf"/><Relationship Id="rId6" Type="http://schemas.openxmlformats.org/officeDocument/2006/relationships/font" Target="fonts/Rubik-bold.ttf"/><Relationship Id="rId7" Type="http://schemas.openxmlformats.org/officeDocument/2006/relationships/font" Target="fonts/Rubik-italic.ttf"/><Relationship Id="rId8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